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D9" w:rsidRPr="009C7F00" w:rsidRDefault="00CB1CD1" w:rsidP="00003CD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object w:dxaOrig="1440" w:dyaOrig="1440">
          <v:shape id="_x0000_s1026" type="#_x0000_t75" style="position:absolute;left:0;text-align:left;margin-left:18pt;margin-top:-9pt;width:1in;height:1in;z-index:-251658752;mso-wrap-edited:f" wrapcoords="-300 0 -300 21312 21600 21312 21600 0 -300 0" fillcolor="window">
            <v:imagedata r:id="rId5" o:title=""/>
            <w10:wrap type="through"/>
          </v:shape>
          <o:OLEObject Type="Embed" ProgID="Word.Picture.8" ShapeID="_x0000_s1026" DrawAspect="Content" ObjectID="_1579416942" r:id="rId6"/>
        </w:object>
      </w:r>
      <w:r w:rsidR="00003CD9" w:rsidRPr="009C7F0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AB899D8" wp14:editId="06F2BDF4">
                <wp:extent cx="3333750" cy="330200"/>
                <wp:effectExtent l="9525" t="9525" r="1079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330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3CD9" w:rsidRDefault="00003CD9" w:rsidP="00003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Tinana State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B89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62.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" filled="f" stroked="f">
                <o:lock v:ext="edit" shapetype="t"/>
                <v:textbox style="mso-fit-shape-to-text:t">
                  <w:txbxContent>
                    <w:p w:rsidR="00003CD9" w:rsidRDefault="00003CD9" w:rsidP="00003C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Tinana State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360F" w:rsidRPr="007C29E0" w:rsidRDefault="0013360F" w:rsidP="00003CD9">
      <w:pPr>
        <w:pStyle w:val="NormalWeb"/>
        <w:jc w:val="center"/>
        <w:rPr>
          <w:rFonts w:asciiTheme="minorHAnsi" w:hAnsiTheme="minorHAnsi" w:cs="Aharoni"/>
          <w:b/>
          <w:bCs/>
          <w:sz w:val="40"/>
        </w:rPr>
      </w:pPr>
      <w:r w:rsidRPr="007C29E0">
        <w:rPr>
          <w:rFonts w:asciiTheme="minorHAnsi" w:hAnsiTheme="minorHAnsi" w:cs="Aharoni"/>
          <w:b/>
          <w:bCs/>
          <w:sz w:val="40"/>
        </w:rPr>
        <w:t xml:space="preserve">The Role of the </w:t>
      </w:r>
      <w:r w:rsidR="003429F9" w:rsidRPr="007C29E0">
        <w:rPr>
          <w:rFonts w:asciiTheme="minorHAnsi" w:hAnsiTheme="minorHAnsi" w:cs="Aharoni"/>
          <w:b/>
          <w:bCs/>
          <w:sz w:val="40"/>
        </w:rPr>
        <w:t xml:space="preserve">Tinana State School </w:t>
      </w:r>
      <w:r w:rsidR="00CB1CD1">
        <w:rPr>
          <w:rFonts w:asciiTheme="minorHAnsi" w:hAnsiTheme="minorHAnsi" w:cs="Aharoni"/>
          <w:b/>
          <w:bCs/>
          <w:sz w:val="40"/>
        </w:rPr>
        <w:br/>
      </w:r>
      <w:r w:rsidRPr="007C29E0">
        <w:rPr>
          <w:rFonts w:asciiTheme="minorHAnsi" w:hAnsiTheme="minorHAnsi" w:cs="Aharoni"/>
          <w:b/>
          <w:bCs/>
          <w:sz w:val="40"/>
        </w:rPr>
        <w:t>Eco-Committee</w:t>
      </w:r>
    </w:p>
    <w:p w:rsidR="00003CD9" w:rsidRDefault="00003CD9" w:rsidP="00003CD9">
      <w:pPr>
        <w:pStyle w:val="NormalWeb"/>
        <w:numPr>
          <w:ilvl w:val="0"/>
          <w:numId w:val="1"/>
        </w:numPr>
        <w:ind w:left="993" w:hanging="567"/>
        <w:rPr>
          <w:rFonts w:asciiTheme="minorHAnsi" w:hAnsiTheme="minorHAnsi" w:cs="Arial"/>
        </w:rPr>
        <w:sectPr w:rsidR="00003CD9" w:rsidSect="00ED40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29F9" w:rsidRPr="009012C9" w:rsidRDefault="003429F9" w:rsidP="00233A61">
      <w:pPr>
        <w:pStyle w:val="NormalWeb"/>
        <w:numPr>
          <w:ilvl w:val="0"/>
          <w:numId w:val="3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>Leading the Eco-Schools program</w:t>
      </w:r>
    </w:p>
    <w:p w:rsidR="003429F9" w:rsidRPr="009012C9" w:rsidRDefault="0013360F" w:rsidP="00233A61">
      <w:pPr>
        <w:pStyle w:val="NormalWeb"/>
        <w:numPr>
          <w:ilvl w:val="0"/>
          <w:numId w:val="3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>Representing the whole schoo</w:t>
      </w:r>
      <w:r w:rsidR="003429F9" w:rsidRPr="009012C9">
        <w:rPr>
          <w:rFonts w:asciiTheme="minorHAnsi" w:hAnsiTheme="minorHAnsi" w:cs="Arial"/>
          <w:sz w:val="28"/>
        </w:rPr>
        <w:t>l and wider community interests</w:t>
      </w:r>
    </w:p>
    <w:p w:rsidR="003429F9" w:rsidRPr="009012C9" w:rsidRDefault="0013360F" w:rsidP="00233A61">
      <w:pPr>
        <w:pStyle w:val="NormalWeb"/>
        <w:numPr>
          <w:ilvl w:val="0"/>
          <w:numId w:val="3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>Ensuring that the entire school knows about Eco-Schools a</w:t>
      </w:r>
      <w:r w:rsidR="003429F9" w:rsidRPr="009012C9">
        <w:rPr>
          <w:rFonts w:asciiTheme="minorHAnsi" w:hAnsiTheme="minorHAnsi" w:cs="Arial"/>
          <w:sz w:val="28"/>
        </w:rPr>
        <w:t>nd will receive regular updates</w:t>
      </w:r>
    </w:p>
    <w:p w:rsidR="003429F9" w:rsidRPr="009012C9" w:rsidRDefault="0013360F" w:rsidP="00233A61">
      <w:pPr>
        <w:pStyle w:val="NormalWeb"/>
        <w:numPr>
          <w:ilvl w:val="0"/>
          <w:numId w:val="3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 xml:space="preserve">Developing, implementing and monitoring the school’s </w:t>
      </w:r>
      <w:r w:rsidR="002A1428">
        <w:rPr>
          <w:rFonts w:asciiTheme="minorHAnsi" w:hAnsiTheme="minorHAnsi" w:cs="Arial"/>
          <w:sz w:val="28"/>
        </w:rPr>
        <w:t>SEMP</w:t>
      </w:r>
      <w:r w:rsidRPr="009012C9">
        <w:rPr>
          <w:rFonts w:asciiTheme="minorHAnsi" w:hAnsiTheme="minorHAnsi" w:cs="Arial"/>
          <w:sz w:val="28"/>
        </w:rPr>
        <w:t xml:space="preserve"> that addresses the environmental c</w:t>
      </w:r>
      <w:r w:rsidR="003429F9" w:rsidRPr="009012C9">
        <w:rPr>
          <w:rFonts w:asciiTheme="minorHAnsi" w:hAnsiTheme="minorHAnsi" w:cs="Arial"/>
          <w:sz w:val="28"/>
        </w:rPr>
        <w:t>oncerns of the school community</w:t>
      </w:r>
    </w:p>
    <w:p w:rsidR="003429F9" w:rsidRPr="009012C9" w:rsidRDefault="0013360F" w:rsidP="00233A61">
      <w:pPr>
        <w:pStyle w:val="NormalWeb"/>
        <w:numPr>
          <w:ilvl w:val="0"/>
          <w:numId w:val="3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 xml:space="preserve">Taking the lead in carrying out the initial and subsequent Environmental Reviews </w:t>
      </w:r>
      <w:r w:rsidRPr="009012C9">
        <w:rPr>
          <w:rFonts w:asciiTheme="minorHAnsi" w:hAnsiTheme="minorHAnsi" w:cs="Arial"/>
          <w:sz w:val="28"/>
        </w:rPr>
        <w:t xml:space="preserve">(Step 2 </w:t>
      </w:r>
      <w:r w:rsidR="003429F9" w:rsidRPr="009012C9">
        <w:rPr>
          <w:rFonts w:asciiTheme="minorHAnsi" w:hAnsiTheme="minorHAnsi" w:cs="Arial"/>
          <w:sz w:val="28"/>
        </w:rPr>
        <w:t>of the Eco-Schools Methodology)</w:t>
      </w:r>
    </w:p>
    <w:p w:rsidR="003429F9" w:rsidRPr="009012C9" w:rsidRDefault="0013360F" w:rsidP="00233A61">
      <w:pPr>
        <w:pStyle w:val="NormalWeb"/>
        <w:numPr>
          <w:ilvl w:val="0"/>
          <w:numId w:val="3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>Ensuring that all members of the school community (especially </w:t>
      </w:r>
      <w:r w:rsidR="007C29E0" w:rsidRPr="009012C9">
        <w:rPr>
          <w:rFonts w:asciiTheme="minorHAnsi" w:hAnsiTheme="minorHAnsi" w:cs="Arial"/>
          <w:sz w:val="28"/>
        </w:rPr>
        <w:t>students</w:t>
      </w:r>
      <w:r w:rsidRPr="009012C9">
        <w:rPr>
          <w:rFonts w:asciiTheme="minorHAnsi" w:hAnsiTheme="minorHAnsi" w:cs="Arial"/>
          <w:sz w:val="28"/>
        </w:rPr>
        <w:t>) are represented</w:t>
      </w:r>
      <w:r w:rsidR="003429F9" w:rsidRPr="009012C9">
        <w:rPr>
          <w:rFonts w:asciiTheme="minorHAnsi" w:hAnsiTheme="minorHAnsi" w:cs="Arial"/>
          <w:sz w:val="28"/>
        </w:rPr>
        <w:t xml:space="preserve"> in the decision-making process</w:t>
      </w:r>
    </w:p>
    <w:p w:rsidR="0013360F" w:rsidRPr="009012C9" w:rsidRDefault="0013360F" w:rsidP="00233A61">
      <w:pPr>
        <w:pStyle w:val="NormalWeb"/>
        <w:numPr>
          <w:ilvl w:val="0"/>
          <w:numId w:val="3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 xml:space="preserve">Providing a link between </w:t>
      </w:r>
      <w:r w:rsidR="00DA162E">
        <w:rPr>
          <w:rFonts w:asciiTheme="minorHAnsi" w:hAnsiTheme="minorHAnsi" w:cs="Arial"/>
          <w:sz w:val="28"/>
        </w:rPr>
        <w:t>students</w:t>
      </w:r>
      <w:r w:rsidRPr="009012C9">
        <w:rPr>
          <w:rFonts w:asciiTheme="minorHAnsi" w:hAnsiTheme="minorHAnsi" w:cs="Arial"/>
          <w:sz w:val="28"/>
        </w:rPr>
        <w:t xml:space="preserve">, teachers, </w:t>
      </w:r>
      <w:r w:rsidR="00DA162E">
        <w:rPr>
          <w:rFonts w:asciiTheme="minorHAnsi" w:hAnsiTheme="minorHAnsi" w:cs="Arial"/>
          <w:sz w:val="28"/>
        </w:rPr>
        <w:t>administration</w:t>
      </w:r>
      <w:r w:rsidRPr="009012C9">
        <w:rPr>
          <w:rFonts w:asciiTheme="minorHAnsi" w:hAnsiTheme="minorHAnsi" w:cs="Arial"/>
          <w:sz w:val="28"/>
        </w:rPr>
        <w:t xml:space="preserve"> and the entire school community and, ideally, the Local Community, integrating the program within the School </w:t>
      </w:r>
      <w:r w:rsidR="00DA162E">
        <w:rPr>
          <w:rFonts w:asciiTheme="minorHAnsi" w:hAnsiTheme="minorHAnsi" w:cs="Arial"/>
          <w:sz w:val="28"/>
        </w:rPr>
        <w:t>Improvement</w:t>
      </w:r>
      <w:r w:rsidRPr="009012C9">
        <w:rPr>
          <w:rFonts w:asciiTheme="minorHAnsi" w:hAnsiTheme="minorHAnsi" w:cs="Arial"/>
          <w:sz w:val="28"/>
        </w:rPr>
        <w:t xml:space="preserve"> Plan.</w:t>
      </w:r>
    </w:p>
    <w:p w:rsidR="00003CD9" w:rsidRPr="009012C9" w:rsidRDefault="00003CD9" w:rsidP="0013360F">
      <w:pPr>
        <w:pStyle w:val="NormalWeb"/>
        <w:rPr>
          <w:rFonts w:asciiTheme="minorHAnsi" w:hAnsiTheme="minorHAnsi" w:cs="Arial"/>
          <w:b/>
          <w:bCs/>
          <w:sz w:val="32"/>
        </w:rPr>
        <w:sectPr w:rsidR="00003CD9" w:rsidRPr="009012C9" w:rsidSect="00233A61">
          <w:type w:val="continuous"/>
          <w:pgSz w:w="11906" w:h="16838"/>
          <w:pgMar w:top="720" w:right="720" w:bottom="720" w:left="567" w:header="708" w:footer="708" w:gutter="0"/>
          <w:cols w:num="2" w:space="2"/>
          <w:docGrid w:linePitch="360"/>
        </w:sectPr>
      </w:pPr>
    </w:p>
    <w:p w:rsidR="0013360F" w:rsidRPr="009012C9" w:rsidRDefault="0013360F" w:rsidP="0013360F">
      <w:pPr>
        <w:pStyle w:val="NormalWeb"/>
        <w:rPr>
          <w:rFonts w:asciiTheme="minorHAnsi" w:hAnsiTheme="minorHAnsi" w:cs="Arial"/>
          <w:sz w:val="32"/>
        </w:rPr>
      </w:pPr>
      <w:r w:rsidRPr="009012C9">
        <w:rPr>
          <w:rFonts w:asciiTheme="minorHAnsi" w:hAnsiTheme="minorHAnsi" w:cs="Arial"/>
          <w:b/>
          <w:bCs/>
          <w:sz w:val="32"/>
        </w:rPr>
        <w:t>Who should be on the Eco-Committee?</w:t>
      </w:r>
    </w:p>
    <w:p w:rsidR="0013360F" w:rsidRPr="009012C9" w:rsidRDefault="0013360F" w:rsidP="0013360F">
      <w:pPr>
        <w:pStyle w:val="NormalWeb"/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 xml:space="preserve">There is not one </w:t>
      </w:r>
      <w:r w:rsidR="007C29E0" w:rsidRPr="009012C9">
        <w:rPr>
          <w:rFonts w:asciiTheme="minorHAnsi" w:hAnsiTheme="minorHAnsi" w:cs="Arial"/>
          <w:sz w:val="28"/>
        </w:rPr>
        <w:t>way</w:t>
      </w:r>
      <w:r w:rsidRPr="009012C9">
        <w:rPr>
          <w:rFonts w:asciiTheme="minorHAnsi" w:hAnsiTheme="minorHAnsi" w:cs="Arial"/>
          <w:sz w:val="28"/>
        </w:rPr>
        <w:t xml:space="preserve"> to set up the committee. </w:t>
      </w:r>
      <w:r w:rsidR="00DA162E">
        <w:rPr>
          <w:rFonts w:asciiTheme="minorHAnsi" w:hAnsiTheme="minorHAnsi" w:cs="Arial"/>
          <w:sz w:val="28"/>
        </w:rPr>
        <w:t>Our committee has</w:t>
      </w:r>
      <w:r w:rsidRPr="009012C9">
        <w:rPr>
          <w:rFonts w:asciiTheme="minorHAnsi" w:hAnsiTheme="minorHAnsi" w:cs="Arial"/>
          <w:sz w:val="28"/>
        </w:rPr>
        <w:t xml:space="preserve"> grow</w:t>
      </w:r>
      <w:r w:rsidR="00DA162E">
        <w:rPr>
          <w:rFonts w:asciiTheme="minorHAnsi" w:hAnsiTheme="minorHAnsi" w:cs="Arial"/>
          <w:sz w:val="28"/>
        </w:rPr>
        <w:t>n</w:t>
      </w:r>
      <w:r w:rsidRPr="009012C9">
        <w:rPr>
          <w:rFonts w:asciiTheme="minorHAnsi" w:hAnsiTheme="minorHAnsi" w:cs="Arial"/>
          <w:sz w:val="28"/>
        </w:rPr>
        <w:t xml:space="preserve"> from a group that is already active in the school</w:t>
      </w:r>
      <w:r w:rsidR="00DA162E">
        <w:rPr>
          <w:rFonts w:asciiTheme="minorHAnsi" w:hAnsiTheme="minorHAnsi" w:cs="Arial"/>
          <w:sz w:val="28"/>
        </w:rPr>
        <w:t xml:space="preserve"> and has</w:t>
      </w:r>
      <w:r w:rsidRPr="009012C9">
        <w:rPr>
          <w:rFonts w:asciiTheme="minorHAnsi" w:hAnsiTheme="minorHAnsi" w:cs="Arial"/>
          <w:sz w:val="28"/>
        </w:rPr>
        <w:t xml:space="preserve"> </w:t>
      </w:r>
      <w:r w:rsidR="00DA162E">
        <w:rPr>
          <w:rFonts w:asciiTheme="minorHAnsi" w:hAnsiTheme="minorHAnsi" w:cs="Arial"/>
          <w:sz w:val="28"/>
        </w:rPr>
        <w:t xml:space="preserve">been </w:t>
      </w:r>
      <w:r w:rsidRPr="009012C9">
        <w:rPr>
          <w:rFonts w:asciiTheme="minorHAnsi" w:hAnsiTheme="minorHAnsi" w:cs="Arial"/>
          <w:sz w:val="28"/>
        </w:rPr>
        <w:t xml:space="preserve">set up </w:t>
      </w:r>
      <w:r w:rsidR="00DA162E">
        <w:rPr>
          <w:rFonts w:asciiTheme="minorHAnsi" w:hAnsiTheme="minorHAnsi" w:cs="Arial"/>
          <w:sz w:val="28"/>
        </w:rPr>
        <w:t>this year</w:t>
      </w:r>
      <w:r w:rsidRPr="009012C9">
        <w:rPr>
          <w:rFonts w:asciiTheme="minorHAnsi" w:hAnsiTheme="minorHAnsi" w:cs="Arial"/>
          <w:sz w:val="28"/>
        </w:rPr>
        <w:t xml:space="preserve"> </w:t>
      </w:r>
      <w:r w:rsidR="00CB1CD1">
        <w:rPr>
          <w:rFonts w:asciiTheme="minorHAnsi" w:hAnsiTheme="minorHAnsi" w:cs="Arial"/>
          <w:sz w:val="28"/>
        </w:rPr>
        <w:t>through</w:t>
      </w:r>
      <w:r w:rsidR="00DE6B8F">
        <w:rPr>
          <w:rFonts w:asciiTheme="minorHAnsi" w:hAnsiTheme="minorHAnsi" w:cs="Arial"/>
          <w:sz w:val="28"/>
        </w:rPr>
        <w:t xml:space="preserve"> sustainability </w:t>
      </w:r>
      <w:r w:rsidR="00CB1CD1">
        <w:rPr>
          <w:rFonts w:asciiTheme="minorHAnsi" w:hAnsiTheme="minorHAnsi" w:cs="Arial"/>
          <w:sz w:val="28"/>
        </w:rPr>
        <w:t xml:space="preserve">squad </w:t>
      </w:r>
      <w:r w:rsidR="00DE6B8F">
        <w:rPr>
          <w:rFonts w:asciiTheme="minorHAnsi" w:hAnsiTheme="minorHAnsi" w:cs="Arial"/>
          <w:sz w:val="28"/>
        </w:rPr>
        <w:t xml:space="preserve">representative </w:t>
      </w:r>
      <w:r w:rsidRPr="009012C9">
        <w:rPr>
          <w:rFonts w:asciiTheme="minorHAnsi" w:hAnsiTheme="minorHAnsi" w:cs="Arial"/>
          <w:sz w:val="28"/>
        </w:rPr>
        <w:t>nominat</w:t>
      </w:r>
      <w:r w:rsidR="003429F9" w:rsidRPr="009012C9">
        <w:rPr>
          <w:rFonts w:asciiTheme="minorHAnsi" w:hAnsiTheme="minorHAnsi" w:cs="Arial"/>
          <w:sz w:val="28"/>
        </w:rPr>
        <w:t xml:space="preserve">ions from the </w:t>
      </w:r>
      <w:r w:rsidR="00DE6B8F">
        <w:rPr>
          <w:rFonts w:asciiTheme="minorHAnsi" w:hAnsiTheme="minorHAnsi" w:cs="Arial"/>
          <w:sz w:val="28"/>
        </w:rPr>
        <w:t xml:space="preserve">grades </w:t>
      </w:r>
      <w:r w:rsidR="00CB1CD1">
        <w:rPr>
          <w:rFonts w:asciiTheme="minorHAnsi" w:hAnsiTheme="minorHAnsi" w:cs="Arial"/>
          <w:sz w:val="28"/>
        </w:rPr>
        <w:t>3</w:t>
      </w:r>
      <w:r w:rsidR="00DA162E">
        <w:rPr>
          <w:rFonts w:asciiTheme="minorHAnsi" w:hAnsiTheme="minorHAnsi" w:cs="Arial"/>
          <w:sz w:val="28"/>
        </w:rPr>
        <w:t>-6</w:t>
      </w:r>
      <w:r w:rsidRPr="009012C9">
        <w:rPr>
          <w:rFonts w:asciiTheme="minorHAnsi" w:hAnsiTheme="minorHAnsi" w:cs="Arial"/>
          <w:sz w:val="28"/>
        </w:rPr>
        <w:t xml:space="preserve">. </w:t>
      </w:r>
      <w:r w:rsidR="00DE6B8F">
        <w:rPr>
          <w:rFonts w:asciiTheme="minorHAnsi" w:hAnsiTheme="minorHAnsi" w:cs="Arial"/>
          <w:sz w:val="28"/>
        </w:rPr>
        <w:t>S</w:t>
      </w:r>
      <w:r w:rsidR="003429F9" w:rsidRPr="009012C9">
        <w:rPr>
          <w:rFonts w:asciiTheme="minorHAnsi" w:hAnsiTheme="minorHAnsi" w:cs="Arial"/>
          <w:sz w:val="28"/>
        </w:rPr>
        <w:t>tudents</w:t>
      </w:r>
      <w:r w:rsidRPr="009012C9">
        <w:rPr>
          <w:rFonts w:asciiTheme="minorHAnsi" w:hAnsiTheme="minorHAnsi" w:cs="Arial"/>
          <w:sz w:val="28"/>
        </w:rPr>
        <w:t xml:space="preserve"> </w:t>
      </w:r>
      <w:r w:rsidR="00DE6B8F">
        <w:rPr>
          <w:rFonts w:asciiTheme="minorHAnsi" w:hAnsiTheme="minorHAnsi" w:cs="Arial"/>
          <w:sz w:val="28"/>
        </w:rPr>
        <w:t>should always be</w:t>
      </w:r>
      <w:r w:rsidRPr="009012C9">
        <w:rPr>
          <w:rFonts w:asciiTheme="minorHAnsi" w:hAnsiTheme="minorHAnsi" w:cs="Arial"/>
          <w:sz w:val="28"/>
        </w:rPr>
        <w:t xml:space="preserve"> represented in the committee and selected from their peers after the prospective candidates explain why they are volunteering to be on the committee (this </w:t>
      </w:r>
      <w:r w:rsidR="00DE6B8F">
        <w:rPr>
          <w:rFonts w:asciiTheme="minorHAnsi" w:hAnsiTheme="minorHAnsi" w:cs="Arial"/>
          <w:sz w:val="28"/>
        </w:rPr>
        <w:t xml:space="preserve">is done in front of </w:t>
      </w:r>
      <w:r w:rsidR="00CB1CD1">
        <w:rPr>
          <w:rFonts w:asciiTheme="minorHAnsi" w:hAnsiTheme="minorHAnsi" w:cs="Arial"/>
          <w:sz w:val="28"/>
        </w:rPr>
        <w:t>the squad</w:t>
      </w:r>
      <w:r w:rsidRPr="009012C9">
        <w:rPr>
          <w:rFonts w:asciiTheme="minorHAnsi" w:hAnsiTheme="minorHAnsi" w:cs="Arial"/>
          <w:sz w:val="28"/>
        </w:rPr>
        <w:t xml:space="preserve">). These </w:t>
      </w:r>
      <w:r w:rsidR="003429F9" w:rsidRPr="009012C9">
        <w:rPr>
          <w:rFonts w:asciiTheme="minorHAnsi" w:hAnsiTheme="minorHAnsi" w:cs="Arial"/>
          <w:sz w:val="28"/>
        </w:rPr>
        <w:t>students</w:t>
      </w:r>
      <w:r w:rsidRPr="009012C9">
        <w:rPr>
          <w:rFonts w:asciiTheme="minorHAnsi" w:hAnsiTheme="minorHAnsi" w:cs="Arial"/>
          <w:sz w:val="28"/>
        </w:rPr>
        <w:t xml:space="preserve"> </w:t>
      </w:r>
      <w:r w:rsidR="00DE6B8F">
        <w:rPr>
          <w:rFonts w:asciiTheme="minorHAnsi" w:hAnsiTheme="minorHAnsi" w:cs="Arial"/>
          <w:sz w:val="28"/>
        </w:rPr>
        <w:t>are</w:t>
      </w:r>
      <w:r w:rsidRPr="009012C9">
        <w:rPr>
          <w:rFonts w:asciiTheme="minorHAnsi" w:hAnsiTheme="minorHAnsi" w:cs="Arial"/>
          <w:sz w:val="28"/>
        </w:rPr>
        <w:t xml:space="preserve"> </w:t>
      </w:r>
      <w:r w:rsidR="00DE6B8F">
        <w:rPr>
          <w:rFonts w:asciiTheme="minorHAnsi" w:hAnsiTheme="minorHAnsi" w:cs="Arial"/>
          <w:sz w:val="28"/>
        </w:rPr>
        <w:t xml:space="preserve">elected </w:t>
      </w:r>
      <w:r w:rsidRPr="009012C9">
        <w:rPr>
          <w:rFonts w:asciiTheme="minorHAnsi" w:hAnsiTheme="minorHAnsi" w:cs="Arial"/>
          <w:sz w:val="28"/>
        </w:rPr>
        <w:t>so that they represent the whole school.</w:t>
      </w:r>
    </w:p>
    <w:p w:rsidR="0013360F" w:rsidRPr="009012C9" w:rsidRDefault="00DA162E" w:rsidP="0013360F">
      <w:pPr>
        <w:pStyle w:val="NormalWeb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The</w:t>
      </w:r>
      <w:r w:rsidR="0013360F" w:rsidRPr="009012C9">
        <w:rPr>
          <w:rFonts w:asciiTheme="minorHAnsi" w:hAnsiTheme="minorHAnsi" w:cs="Arial"/>
          <w:sz w:val="28"/>
        </w:rPr>
        <w:t xml:space="preserve"> Committee represent</w:t>
      </w:r>
      <w:r w:rsidR="00CB1CD1">
        <w:rPr>
          <w:rFonts w:asciiTheme="minorHAnsi" w:hAnsiTheme="minorHAnsi" w:cs="Arial"/>
          <w:sz w:val="28"/>
        </w:rPr>
        <w:t>s</w:t>
      </w:r>
      <w:r w:rsidR="0013360F" w:rsidRPr="009012C9">
        <w:rPr>
          <w:rFonts w:asciiTheme="minorHAnsi" w:hAnsiTheme="minorHAnsi" w:cs="Arial"/>
          <w:sz w:val="28"/>
        </w:rPr>
        <w:t xml:space="preserve"> the views of the wider, local community as well as the whole school. Members include:</w:t>
      </w:r>
    </w:p>
    <w:p w:rsidR="003429F9" w:rsidRPr="009012C9" w:rsidRDefault="0013360F" w:rsidP="00233A61">
      <w:pPr>
        <w:pStyle w:val="NormalWeb"/>
        <w:numPr>
          <w:ilvl w:val="0"/>
          <w:numId w:val="4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 xml:space="preserve">it is essential that </w:t>
      </w:r>
      <w:r w:rsidR="003429F9" w:rsidRPr="009012C9">
        <w:rPr>
          <w:rFonts w:asciiTheme="minorHAnsi" w:hAnsiTheme="minorHAnsi" w:cs="Arial"/>
          <w:sz w:val="28"/>
        </w:rPr>
        <w:t>students have a </w:t>
      </w:r>
      <w:r w:rsidRPr="009012C9">
        <w:rPr>
          <w:rFonts w:asciiTheme="minorHAnsi" w:hAnsiTheme="minorHAnsi" w:cs="Arial"/>
          <w:sz w:val="28"/>
        </w:rPr>
        <w:t xml:space="preserve">high representation on </w:t>
      </w:r>
      <w:r w:rsidR="003429F9" w:rsidRPr="009012C9">
        <w:rPr>
          <w:rFonts w:asciiTheme="minorHAnsi" w:hAnsiTheme="minorHAnsi" w:cs="Arial"/>
          <w:sz w:val="28"/>
        </w:rPr>
        <w:t>the committee</w:t>
      </w:r>
      <w:r w:rsidR="007C29E0" w:rsidRPr="009012C9">
        <w:rPr>
          <w:rFonts w:asciiTheme="minorHAnsi" w:hAnsiTheme="minorHAnsi" w:cs="Arial"/>
          <w:sz w:val="28"/>
        </w:rPr>
        <w:t xml:space="preserve"> </w:t>
      </w:r>
      <w:r w:rsidR="007C29E0" w:rsidRPr="009012C9">
        <w:rPr>
          <w:rFonts w:asciiTheme="minorHAnsi" w:hAnsiTheme="minorHAnsi" w:cs="Arial"/>
          <w:sz w:val="28"/>
        </w:rPr>
        <w:br/>
        <w:t>e.g. Sustainability Squad Captain and Representatives</w:t>
      </w:r>
    </w:p>
    <w:p w:rsidR="003429F9" w:rsidRPr="009012C9" w:rsidRDefault="003429F9" w:rsidP="00233A61">
      <w:pPr>
        <w:pStyle w:val="NormalWeb"/>
        <w:numPr>
          <w:ilvl w:val="0"/>
          <w:numId w:val="4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 xml:space="preserve">a member of the </w:t>
      </w:r>
      <w:r w:rsidR="007C29E0" w:rsidRPr="009012C9">
        <w:rPr>
          <w:rFonts w:asciiTheme="minorHAnsi" w:hAnsiTheme="minorHAnsi" w:cs="Arial"/>
          <w:sz w:val="28"/>
        </w:rPr>
        <w:t>P&amp;C</w:t>
      </w:r>
    </w:p>
    <w:p w:rsidR="003429F9" w:rsidRPr="009012C9" w:rsidRDefault="003429F9" w:rsidP="00233A61">
      <w:pPr>
        <w:pStyle w:val="NormalWeb"/>
        <w:numPr>
          <w:ilvl w:val="0"/>
          <w:numId w:val="4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>other teachers</w:t>
      </w:r>
    </w:p>
    <w:p w:rsidR="003429F9" w:rsidRPr="009012C9" w:rsidRDefault="003429F9" w:rsidP="00233A61">
      <w:pPr>
        <w:pStyle w:val="NormalWeb"/>
        <w:numPr>
          <w:ilvl w:val="0"/>
          <w:numId w:val="4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>a parent or guardian</w:t>
      </w:r>
    </w:p>
    <w:p w:rsidR="003429F9" w:rsidRPr="009012C9" w:rsidRDefault="0013360F" w:rsidP="00233A61">
      <w:pPr>
        <w:pStyle w:val="NormalWeb"/>
        <w:numPr>
          <w:ilvl w:val="0"/>
          <w:numId w:val="4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 xml:space="preserve">non-teaching staff, e.g. the </w:t>
      </w:r>
      <w:r w:rsidR="003429F9" w:rsidRPr="009012C9">
        <w:rPr>
          <w:rFonts w:asciiTheme="minorHAnsi" w:hAnsiTheme="minorHAnsi" w:cs="Arial"/>
          <w:sz w:val="28"/>
        </w:rPr>
        <w:t>groundsman</w:t>
      </w:r>
      <w:r w:rsidRPr="009012C9">
        <w:rPr>
          <w:rFonts w:asciiTheme="minorHAnsi" w:hAnsiTheme="minorHAnsi" w:cs="Arial"/>
          <w:sz w:val="28"/>
        </w:rPr>
        <w:t xml:space="preserve">, facilities manager, business manager, </w:t>
      </w:r>
      <w:r w:rsidR="007C29E0" w:rsidRPr="009012C9">
        <w:rPr>
          <w:rFonts w:asciiTheme="minorHAnsi" w:hAnsiTheme="minorHAnsi" w:cs="Arial"/>
          <w:sz w:val="28"/>
        </w:rPr>
        <w:t>tuckshop convenor</w:t>
      </w:r>
      <w:r w:rsidR="003429F9" w:rsidRPr="009012C9">
        <w:rPr>
          <w:rFonts w:asciiTheme="minorHAnsi" w:hAnsiTheme="minorHAnsi" w:cs="Arial"/>
          <w:sz w:val="28"/>
        </w:rPr>
        <w:t xml:space="preserve"> or health educator</w:t>
      </w:r>
    </w:p>
    <w:p w:rsidR="003429F9" w:rsidRPr="009012C9" w:rsidRDefault="0013360F" w:rsidP="00233A61">
      <w:pPr>
        <w:pStyle w:val="NormalWeb"/>
        <w:numPr>
          <w:ilvl w:val="0"/>
          <w:numId w:val="4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>a represen</w:t>
      </w:r>
      <w:r w:rsidR="003429F9" w:rsidRPr="009012C9">
        <w:rPr>
          <w:rFonts w:asciiTheme="minorHAnsi" w:hAnsiTheme="minorHAnsi" w:cs="Arial"/>
          <w:sz w:val="28"/>
        </w:rPr>
        <w:t>tative from the local community</w:t>
      </w:r>
      <w:r w:rsidR="00DE6B8F">
        <w:rPr>
          <w:rFonts w:asciiTheme="minorHAnsi" w:hAnsiTheme="minorHAnsi" w:cs="Arial"/>
          <w:sz w:val="28"/>
        </w:rPr>
        <w:t xml:space="preserve"> </w:t>
      </w:r>
      <w:r w:rsidR="00CB1CD1">
        <w:rPr>
          <w:rFonts w:asciiTheme="minorHAnsi" w:hAnsiTheme="minorHAnsi" w:cs="Arial"/>
          <w:sz w:val="28"/>
        </w:rPr>
        <w:t>(Fraser Coast Regional Council Waste Education Officer and Wide Bay Water)</w:t>
      </w:r>
    </w:p>
    <w:p w:rsidR="0013360F" w:rsidRPr="009012C9" w:rsidRDefault="0013360F" w:rsidP="00233A61">
      <w:pPr>
        <w:pStyle w:val="NormalWeb"/>
        <w:numPr>
          <w:ilvl w:val="0"/>
          <w:numId w:val="4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>a representative from a local environmental organisation</w:t>
      </w:r>
      <w:r w:rsidR="00DE6B8F">
        <w:rPr>
          <w:rFonts w:asciiTheme="minorHAnsi" w:hAnsiTheme="minorHAnsi" w:cs="Arial"/>
          <w:sz w:val="28"/>
        </w:rPr>
        <w:t xml:space="preserve"> </w:t>
      </w:r>
      <w:bookmarkStart w:id="0" w:name="_GoBack"/>
      <w:bookmarkEnd w:id="0"/>
    </w:p>
    <w:p w:rsidR="00233A61" w:rsidRPr="009012C9" w:rsidRDefault="00233A61">
      <w:pPr>
        <w:rPr>
          <w:rFonts w:eastAsia="Times New Roman" w:cs="Arial"/>
          <w:b/>
          <w:bCs/>
          <w:sz w:val="32"/>
          <w:szCs w:val="24"/>
        </w:rPr>
      </w:pPr>
      <w:r w:rsidRPr="009012C9">
        <w:rPr>
          <w:rFonts w:cs="Arial"/>
          <w:b/>
          <w:bCs/>
          <w:sz w:val="32"/>
        </w:rPr>
        <w:br w:type="page"/>
      </w:r>
    </w:p>
    <w:p w:rsidR="0013360F" w:rsidRPr="009012C9" w:rsidRDefault="0013360F" w:rsidP="0013360F">
      <w:pPr>
        <w:pStyle w:val="NormalWeb"/>
        <w:rPr>
          <w:rFonts w:asciiTheme="minorHAnsi" w:hAnsiTheme="minorHAnsi" w:cs="Arial"/>
          <w:sz w:val="32"/>
        </w:rPr>
      </w:pPr>
      <w:r w:rsidRPr="009012C9">
        <w:rPr>
          <w:rFonts w:asciiTheme="minorHAnsi" w:hAnsiTheme="minorHAnsi" w:cs="Arial"/>
          <w:b/>
          <w:bCs/>
          <w:sz w:val="32"/>
        </w:rPr>
        <w:lastRenderedPageBreak/>
        <w:t>How is the Eco-Committee organised?</w:t>
      </w:r>
    </w:p>
    <w:p w:rsidR="0013360F" w:rsidRPr="009012C9" w:rsidRDefault="001C5B9F" w:rsidP="0013360F">
      <w:pPr>
        <w:pStyle w:val="NormalWeb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The</w:t>
      </w:r>
      <w:r w:rsidR="0013360F" w:rsidRPr="009012C9">
        <w:rPr>
          <w:rFonts w:asciiTheme="minorHAnsi" w:hAnsiTheme="minorHAnsi" w:cs="Arial"/>
          <w:sz w:val="28"/>
        </w:rPr>
        <w:t xml:space="preserve"> committee meets </w:t>
      </w:r>
      <w:r>
        <w:rPr>
          <w:rFonts w:asciiTheme="minorHAnsi" w:hAnsiTheme="minorHAnsi" w:cs="Arial"/>
          <w:sz w:val="28"/>
        </w:rPr>
        <w:t>once a term on Wednesday in week 7 at 8am. During big projects such as the Sustainability School Symposium, the committee may meet more regularly.</w:t>
      </w:r>
    </w:p>
    <w:p w:rsidR="0013360F" w:rsidRPr="009012C9" w:rsidRDefault="001C5B9F" w:rsidP="0013360F">
      <w:pPr>
        <w:pStyle w:val="NormalWeb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Committee </w:t>
      </w:r>
      <w:r w:rsidR="0013360F" w:rsidRPr="009012C9">
        <w:rPr>
          <w:rFonts w:asciiTheme="minorHAnsi" w:hAnsiTheme="minorHAnsi" w:cs="Arial"/>
          <w:sz w:val="28"/>
        </w:rPr>
        <w:t>keep</w:t>
      </w:r>
      <w:r>
        <w:rPr>
          <w:rFonts w:asciiTheme="minorHAnsi" w:hAnsiTheme="minorHAnsi" w:cs="Arial"/>
          <w:sz w:val="28"/>
        </w:rPr>
        <w:t>s</w:t>
      </w:r>
      <w:r w:rsidR="0013360F" w:rsidRPr="009012C9">
        <w:rPr>
          <w:rFonts w:asciiTheme="minorHAnsi" w:hAnsiTheme="minorHAnsi" w:cs="Arial"/>
          <w:sz w:val="28"/>
        </w:rPr>
        <w:t xml:space="preserve"> records of their decisions in the form of minutes. These </w:t>
      </w:r>
      <w:r>
        <w:rPr>
          <w:rFonts w:asciiTheme="minorHAnsi" w:hAnsiTheme="minorHAnsi" w:cs="Arial"/>
          <w:sz w:val="28"/>
        </w:rPr>
        <w:t>are</w:t>
      </w:r>
      <w:r w:rsidR="0013360F" w:rsidRPr="009012C9">
        <w:rPr>
          <w:rFonts w:asciiTheme="minorHAnsi" w:hAnsiTheme="minorHAnsi" w:cs="Arial"/>
          <w:sz w:val="28"/>
        </w:rPr>
        <w:t xml:space="preserve"> shared at school management meetings</w:t>
      </w:r>
      <w:r>
        <w:rPr>
          <w:rFonts w:asciiTheme="minorHAnsi" w:hAnsiTheme="minorHAnsi" w:cs="Arial"/>
          <w:sz w:val="28"/>
        </w:rPr>
        <w:t xml:space="preserve"> and P&amp;C meetings</w:t>
      </w:r>
      <w:r w:rsidR="0013360F" w:rsidRPr="009012C9">
        <w:rPr>
          <w:rFonts w:asciiTheme="minorHAnsi" w:hAnsiTheme="minorHAnsi" w:cs="Arial"/>
          <w:sz w:val="28"/>
        </w:rPr>
        <w:t xml:space="preserve">, </w:t>
      </w:r>
      <w:r>
        <w:rPr>
          <w:rFonts w:asciiTheme="minorHAnsi" w:hAnsiTheme="minorHAnsi" w:cs="Arial"/>
          <w:sz w:val="28"/>
        </w:rPr>
        <w:t xml:space="preserve">and </w:t>
      </w:r>
      <w:r w:rsidR="0013360F" w:rsidRPr="009012C9">
        <w:rPr>
          <w:rFonts w:asciiTheme="minorHAnsi" w:hAnsiTheme="minorHAnsi" w:cs="Arial"/>
          <w:sz w:val="28"/>
        </w:rPr>
        <w:t>with all classes/year groups and displayed on an Eco-Schools notice board</w:t>
      </w:r>
      <w:r>
        <w:rPr>
          <w:rFonts w:asciiTheme="minorHAnsi" w:hAnsiTheme="minorHAnsi" w:cs="Arial"/>
          <w:sz w:val="28"/>
        </w:rPr>
        <w:t xml:space="preserve"> (in library) as well as in the school fortnightly Newsletter - </w:t>
      </w:r>
      <w:proofErr w:type="spellStart"/>
      <w:r w:rsidRPr="001C5B9F">
        <w:rPr>
          <w:rFonts w:asciiTheme="minorHAnsi" w:hAnsiTheme="minorHAnsi" w:cs="Arial"/>
          <w:i/>
          <w:sz w:val="28"/>
        </w:rPr>
        <w:t>Tintaks</w:t>
      </w:r>
      <w:proofErr w:type="spellEnd"/>
      <w:r w:rsidR="0013360F" w:rsidRPr="009012C9">
        <w:rPr>
          <w:rFonts w:asciiTheme="minorHAnsi" w:hAnsiTheme="minorHAnsi" w:cs="Arial"/>
          <w:sz w:val="28"/>
        </w:rPr>
        <w:t xml:space="preserve">. Key issues </w:t>
      </w:r>
      <w:r>
        <w:rPr>
          <w:rFonts w:asciiTheme="minorHAnsi" w:hAnsiTheme="minorHAnsi" w:cs="Arial"/>
          <w:sz w:val="28"/>
        </w:rPr>
        <w:t xml:space="preserve">will </w:t>
      </w:r>
      <w:r w:rsidR="0013360F" w:rsidRPr="009012C9">
        <w:rPr>
          <w:rFonts w:asciiTheme="minorHAnsi" w:hAnsiTheme="minorHAnsi" w:cs="Arial"/>
          <w:sz w:val="28"/>
        </w:rPr>
        <w:t xml:space="preserve">be raised at school </w:t>
      </w:r>
      <w:r w:rsidR="00DE6B8F">
        <w:rPr>
          <w:rFonts w:asciiTheme="minorHAnsi" w:hAnsiTheme="minorHAnsi" w:cs="Arial"/>
          <w:sz w:val="28"/>
        </w:rPr>
        <w:t>Parade</w:t>
      </w:r>
      <w:r w:rsidR="0013360F" w:rsidRPr="009012C9">
        <w:rPr>
          <w:rFonts w:asciiTheme="minorHAnsi" w:hAnsiTheme="minorHAnsi" w:cs="Arial"/>
          <w:sz w:val="28"/>
        </w:rPr>
        <w:t xml:space="preserve"> and with the wider community when possible. Wherever possible, it is recommended that </w:t>
      </w:r>
      <w:r w:rsidR="003429F9" w:rsidRPr="009012C9">
        <w:rPr>
          <w:rFonts w:asciiTheme="minorHAnsi" w:hAnsiTheme="minorHAnsi" w:cs="Arial"/>
          <w:sz w:val="28"/>
        </w:rPr>
        <w:t>students</w:t>
      </w:r>
      <w:r w:rsidR="0013360F" w:rsidRPr="009012C9">
        <w:rPr>
          <w:rFonts w:asciiTheme="minorHAnsi" w:hAnsiTheme="minorHAnsi" w:cs="Arial"/>
          <w:sz w:val="28"/>
        </w:rPr>
        <w:t xml:space="preserve"> carry out the minuting process and the subsequent dissemination of information.</w:t>
      </w:r>
    </w:p>
    <w:p w:rsidR="0013360F" w:rsidRPr="009012C9" w:rsidRDefault="0013360F" w:rsidP="0013360F">
      <w:pPr>
        <w:pStyle w:val="NormalWeb"/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>The sense of democracy involved, and the motivation in resolving initiatives brought forth by the students themselves are products of this process.</w:t>
      </w:r>
    </w:p>
    <w:p w:rsidR="0013360F" w:rsidRPr="009012C9" w:rsidRDefault="00DE6B8F" w:rsidP="0013360F">
      <w:pPr>
        <w:pStyle w:val="NormalWeb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The committee</w:t>
      </w:r>
      <w:r w:rsidR="0013360F" w:rsidRPr="009012C9">
        <w:rPr>
          <w:rFonts w:asciiTheme="minorHAnsi" w:hAnsiTheme="minorHAnsi" w:cs="Arial"/>
          <w:sz w:val="28"/>
        </w:rPr>
        <w:t xml:space="preserve"> </w:t>
      </w:r>
      <w:r>
        <w:rPr>
          <w:rFonts w:asciiTheme="minorHAnsi" w:hAnsiTheme="minorHAnsi" w:cs="Arial"/>
          <w:sz w:val="28"/>
        </w:rPr>
        <w:t>will</w:t>
      </w:r>
      <w:r w:rsidR="0013360F" w:rsidRPr="009012C9">
        <w:rPr>
          <w:rFonts w:asciiTheme="minorHAnsi" w:hAnsiTheme="minorHAnsi" w:cs="Arial"/>
          <w:sz w:val="28"/>
        </w:rPr>
        <w:t xml:space="preserve"> ensure the continuity of Committee plans and knowledge from one school year to the next. </w:t>
      </w:r>
      <w:r w:rsidR="003429F9" w:rsidRPr="009012C9">
        <w:rPr>
          <w:rFonts w:asciiTheme="minorHAnsi" w:hAnsiTheme="minorHAnsi" w:cs="Arial"/>
          <w:sz w:val="28"/>
        </w:rPr>
        <w:t>Student</w:t>
      </w:r>
      <w:r w:rsidR="0013360F" w:rsidRPr="009012C9">
        <w:rPr>
          <w:rFonts w:asciiTheme="minorHAnsi" w:hAnsiTheme="minorHAnsi" w:cs="Arial"/>
          <w:sz w:val="28"/>
        </w:rPr>
        <w:t xml:space="preserve"> members could, for example, serve a 1.5 year term with an overlapping ‘handover’ phase to make sure that new Committee members are not ‘starting from scratch’. Continuity planning is also essential to ensure that a school’s eco work survives if a key member of staff leaves the school.</w:t>
      </w:r>
    </w:p>
    <w:p w:rsidR="0013360F" w:rsidRPr="009012C9" w:rsidRDefault="007C29E0" w:rsidP="0013360F">
      <w:pPr>
        <w:pStyle w:val="NormalWeb"/>
        <w:rPr>
          <w:rFonts w:asciiTheme="minorHAnsi" w:hAnsiTheme="minorHAnsi" w:cs="Arial"/>
          <w:sz w:val="28"/>
        </w:rPr>
      </w:pPr>
      <w:r w:rsidRPr="009012C9">
        <w:rPr>
          <w:rStyle w:val="Strong"/>
          <w:rFonts w:asciiTheme="minorHAnsi" w:hAnsiTheme="minorHAnsi" w:cs="Arial"/>
          <w:sz w:val="28"/>
        </w:rPr>
        <w:t xml:space="preserve">Tinana State School </w:t>
      </w:r>
      <w:r w:rsidR="0013360F" w:rsidRPr="009012C9">
        <w:rPr>
          <w:rStyle w:val="Strong"/>
          <w:rFonts w:asciiTheme="minorHAnsi" w:hAnsiTheme="minorHAnsi" w:cs="Arial"/>
          <w:sz w:val="28"/>
        </w:rPr>
        <w:t>Eco-Committee Criteria</w:t>
      </w:r>
    </w:p>
    <w:p w:rsidR="003429F9" w:rsidRPr="009012C9" w:rsidRDefault="003429F9" w:rsidP="00233A61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>Tinana State School</w:t>
      </w:r>
      <w:r w:rsidR="0013360F" w:rsidRPr="009012C9">
        <w:rPr>
          <w:rFonts w:asciiTheme="minorHAnsi" w:hAnsiTheme="minorHAnsi" w:cs="Arial"/>
          <w:sz w:val="28"/>
        </w:rPr>
        <w:t xml:space="preserve"> </w:t>
      </w:r>
      <w:r w:rsidR="0013360F" w:rsidRPr="009012C9">
        <w:rPr>
          <w:rFonts w:asciiTheme="minorHAnsi" w:hAnsiTheme="minorHAnsi" w:cs="Arial"/>
          <w:b/>
          <w:bCs/>
          <w:sz w:val="28"/>
        </w:rPr>
        <w:t>Eco-Committee</w:t>
      </w:r>
      <w:r w:rsidR="0013360F" w:rsidRPr="009012C9">
        <w:rPr>
          <w:rFonts w:asciiTheme="minorHAnsi" w:hAnsiTheme="minorHAnsi" w:cs="Arial"/>
          <w:sz w:val="28"/>
        </w:rPr>
        <w:t xml:space="preserve"> meets </w:t>
      </w:r>
      <w:r w:rsidRPr="009012C9">
        <w:rPr>
          <w:rFonts w:asciiTheme="minorHAnsi" w:hAnsiTheme="minorHAnsi" w:cs="Arial"/>
          <w:b/>
          <w:sz w:val="28"/>
        </w:rPr>
        <w:t>Wednesday 8:00AM Week 7 every term</w:t>
      </w:r>
      <w:r w:rsidR="0013360F" w:rsidRPr="009012C9">
        <w:rPr>
          <w:rFonts w:asciiTheme="minorHAnsi" w:hAnsiTheme="minorHAnsi" w:cs="Arial"/>
          <w:sz w:val="28"/>
        </w:rPr>
        <w:t xml:space="preserve">, </w:t>
      </w:r>
    </w:p>
    <w:p w:rsidR="0013360F" w:rsidRPr="009012C9" w:rsidRDefault="00233A61" w:rsidP="00233A61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b/>
          <w:bCs/>
          <w:sz w:val="28"/>
        </w:rPr>
        <w:t>M</w:t>
      </w:r>
      <w:r w:rsidR="0013360F" w:rsidRPr="009012C9">
        <w:rPr>
          <w:rFonts w:asciiTheme="minorHAnsi" w:hAnsiTheme="minorHAnsi" w:cs="Arial"/>
          <w:b/>
          <w:bCs/>
          <w:sz w:val="28"/>
        </w:rPr>
        <w:t>embers</w:t>
      </w:r>
      <w:r w:rsidR="0013360F" w:rsidRPr="009012C9">
        <w:rPr>
          <w:rFonts w:asciiTheme="minorHAnsi" w:hAnsiTheme="minorHAnsi" w:cs="Arial"/>
          <w:sz w:val="28"/>
        </w:rPr>
        <w:t xml:space="preserve"> include:</w:t>
      </w:r>
      <w:r w:rsidRPr="009012C9">
        <w:rPr>
          <w:rFonts w:asciiTheme="minorHAnsi" w:hAnsiTheme="minorHAnsi" w:cs="Arial"/>
          <w:sz w:val="28"/>
        </w:rPr>
        <w:t xml:space="preserve"> </w:t>
      </w:r>
      <w:r w:rsidR="003429F9" w:rsidRPr="009012C9">
        <w:rPr>
          <w:rFonts w:asciiTheme="minorHAnsi" w:hAnsiTheme="minorHAnsi" w:cs="Arial"/>
          <w:sz w:val="28"/>
        </w:rPr>
        <w:t>Sustainability Captain</w:t>
      </w:r>
      <w:r w:rsidRPr="009012C9">
        <w:rPr>
          <w:rFonts w:asciiTheme="minorHAnsi" w:hAnsiTheme="minorHAnsi" w:cs="Arial"/>
          <w:sz w:val="28"/>
        </w:rPr>
        <w:t xml:space="preserve">, Sustainability Representatives (Grades 4-6), Lower/Upper School Teaching Staff Representatives, </w:t>
      </w:r>
      <w:r w:rsidR="0013360F" w:rsidRPr="009012C9">
        <w:rPr>
          <w:rFonts w:asciiTheme="minorHAnsi" w:hAnsiTheme="minorHAnsi" w:cs="Arial"/>
          <w:sz w:val="28"/>
        </w:rPr>
        <w:t>The Principal or Principal’s representative</w:t>
      </w:r>
      <w:r w:rsidRPr="009012C9">
        <w:rPr>
          <w:rFonts w:asciiTheme="minorHAnsi" w:hAnsiTheme="minorHAnsi" w:cs="Arial"/>
          <w:sz w:val="28"/>
        </w:rPr>
        <w:t>, a parent, Business Services Manager, Groundsman, Non-Teaching Staff</w:t>
      </w:r>
    </w:p>
    <w:p w:rsidR="0013360F" w:rsidRPr="009012C9" w:rsidRDefault="0013360F" w:rsidP="00233A61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b/>
          <w:bCs/>
          <w:sz w:val="28"/>
        </w:rPr>
        <w:t>Minutes</w:t>
      </w:r>
      <w:r w:rsidRPr="009012C9">
        <w:rPr>
          <w:rFonts w:asciiTheme="minorHAnsi" w:hAnsiTheme="minorHAnsi" w:cs="Arial"/>
          <w:sz w:val="28"/>
        </w:rPr>
        <w:t xml:space="preserve"> are kept of meetings and </w:t>
      </w:r>
      <w:r w:rsidRPr="009012C9">
        <w:rPr>
          <w:rFonts w:asciiTheme="minorHAnsi" w:hAnsiTheme="minorHAnsi" w:cs="Arial"/>
          <w:b/>
          <w:bCs/>
          <w:sz w:val="28"/>
        </w:rPr>
        <w:t>progress reported</w:t>
      </w:r>
      <w:r w:rsidRPr="009012C9">
        <w:rPr>
          <w:rFonts w:asciiTheme="minorHAnsi" w:hAnsiTheme="minorHAnsi" w:cs="Arial"/>
          <w:sz w:val="28"/>
        </w:rPr>
        <w:t xml:space="preserve"> back to class and school </w:t>
      </w:r>
      <w:r w:rsidR="00935C06">
        <w:rPr>
          <w:rFonts w:asciiTheme="minorHAnsi" w:hAnsiTheme="minorHAnsi" w:cs="Arial"/>
          <w:b/>
          <w:bCs/>
          <w:sz w:val="28"/>
        </w:rPr>
        <w:t>administration</w:t>
      </w:r>
    </w:p>
    <w:p w:rsidR="0013360F" w:rsidRPr="009012C9" w:rsidRDefault="007C29E0" w:rsidP="00233A61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>Students</w:t>
      </w:r>
      <w:r w:rsidR="0013360F" w:rsidRPr="009012C9">
        <w:rPr>
          <w:rFonts w:asciiTheme="minorHAnsi" w:hAnsiTheme="minorHAnsi" w:cs="Arial"/>
          <w:sz w:val="28"/>
        </w:rPr>
        <w:t xml:space="preserve"> take </w:t>
      </w:r>
      <w:r w:rsidR="0013360F" w:rsidRPr="009012C9">
        <w:rPr>
          <w:rFonts w:asciiTheme="minorHAnsi" w:hAnsiTheme="minorHAnsi" w:cs="Arial"/>
          <w:b/>
          <w:bCs/>
          <w:sz w:val="28"/>
        </w:rPr>
        <w:t>significant responsibility</w:t>
      </w:r>
      <w:r w:rsidR="0013360F" w:rsidRPr="009012C9">
        <w:rPr>
          <w:rFonts w:asciiTheme="minorHAnsi" w:hAnsiTheme="minorHAnsi" w:cs="Arial"/>
          <w:sz w:val="28"/>
        </w:rPr>
        <w:t xml:space="preserve"> for running the committee, e.g. chairing, voting, taking minutes. (At teachers’ discretion, based on age and ability of pupils involved.)</w:t>
      </w:r>
    </w:p>
    <w:p w:rsidR="008048A3" w:rsidRPr="009012C9" w:rsidRDefault="0013360F" w:rsidP="00233A61">
      <w:pPr>
        <w:pStyle w:val="NormalWeb"/>
        <w:numPr>
          <w:ilvl w:val="0"/>
          <w:numId w:val="5"/>
        </w:numPr>
        <w:rPr>
          <w:rFonts w:asciiTheme="minorHAnsi" w:hAnsiTheme="minorHAnsi" w:cs="Arial"/>
          <w:sz w:val="28"/>
        </w:rPr>
      </w:pPr>
      <w:r w:rsidRPr="009012C9">
        <w:rPr>
          <w:rFonts w:asciiTheme="minorHAnsi" w:hAnsiTheme="minorHAnsi" w:cs="Arial"/>
          <w:sz w:val="28"/>
        </w:rPr>
        <w:t xml:space="preserve">A list or photo of the committee members is </w:t>
      </w:r>
      <w:r w:rsidRPr="009012C9">
        <w:rPr>
          <w:rFonts w:asciiTheme="minorHAnsi" w:hAnsiTheme="minorHAnsi" w:cs="Arial"/>
          <w:b/>
          <w:bCs/>
          <w:sz w:val="28"/>
        </w:rPr>
        <w:t>displayed</w:t>
      </w:r>
      <w:r w:rsidRPr="009012C9">
        <w:rPr>
          <w:rFonts w:asciiTheme="minorHAnsi" w:hAnsiTheme="minorHAnsi" w:cs="Arial"/>
          <w:sz w:val="28"/>
        </w:rPr>
        <w:t xml:space="preserve"> in school and there is an agreed method for electing and training new members to ensure </w:t>
      </w:r>
      <w:r w:rsidRPr="009012C9">
        <w:rPr>
          <w:rFonts w:asciiTheme="minorHAnsi" w:hAnsiTheme="minorHAnsi" w:cs="Arial"/>
          <w:b/>
          <w:bCs/>
          <w:sz w:val="28"/>
        </w:rPr>
        <w:t>continuity</w:t>
      </w:r>
      <w:r w:rsidRPr="009012C9">
        <w:rPr>
          <w:rFonts w:asciiTheme="minorHAnsi" w:hAnsiTheme="minorHAnsi" w:cs="Arial"/>
          <w:sz w:val="28"/>
        </w:rPr>
        <w:t xml:space="preserve"> of the Eco-Committee.</w:t>
      </w:r>
    </w:p>
    <w:sectPr w:rsidR="008048A3" w:rsidRPr="009012C9" w:rsidSect="00003CD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4.5pt;height:86.5pt" o:bullet="t">
        <v:imagedata r:id="rId1" o:title="love heart"/>
      </v:shape>
    </w:pict>
  </w:numPicBullet>
  <w:numPicBullet w:numPicBulletId="1">
    <w:pict>
      <v:shape id="_x0000_i1037" type="#_x0000_t75" style="width:159pt;height:158.5pt" o:bullet="t">
        <v:imagedata r:id="rId2" o:title="leaf"/>
      </v:shape>
    </w:pict>
  </w:numPicBullet>
  <w:abstractNum w:abstractNumId="0" w15:restartNumberingAfterBreak="0">
    <w:nsid w:val="20BD37A9"/>
    <w:multiLevelType w:val="hybridMultilevel"/>
    <w:tmpl w:val="31E465B2"/>
    <w:lvl w:ilvl="0" w:tplc="6EFE8002">
      <w:numFmt w:val="bullet"/>
      <w:lvlText w:val=""/>
      <w:lvlPicBulletId w:val="1"/>
      <w:lvlJc w:val="left"/>
      <w:pPr>
        <w:ind w:left="1080" w:hanging="360"/>
      </w:pPr>
      <w:rPr>
        <w:rFonts w:ascii="Symbol" w:eastAsia="Times New Roman" w:hAnsi="Symbol" w:cs="Aria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8C4C07"/>
    <w:multiLevelType w:val="hybridMultilevel"/>
    <w:tmpl w:val="D6AC1C2C"/>
    <w:lvl w:ilvl="0" w:tplc="6EFE8002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143"/>
    <w:multiLevelType w:val="hybridMultilevel"/>
    <w:tmpl w:val="5AA2752E"/>
    <w:lvl w:ilvl="0" w:tplc="C8E8F786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44A09"/>
    <w:multiLevelType w:val="hybridMultilevel"/>
    <w:tmpl w:val="15E2E0EC"/>
    <w:lvl w:ilvl="0" w:tplc="6EFE8002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C4269"/>
    <w:multiLevelType w:val="hybridMultilevel"/>
    <w:tmpl w:val="4244B182"/>
    <w:lvl w:ilvl="0" w:tplc="FBF6C6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0F"/>
    <w:rsid w:val="00003CD9"/>
    <w:rsid w:val="0013360F"/>
    <w:rsid w:val="001C5B9F"/>
    <w:rsid w:val="00233A61"/>
    <w:rsid w:val="002A1428"/>
    <w:rsid w:val="003429F9"/>
    <w:rsid w:val="00795106"/>
    <w:rsid w:val="007C29E0"/>
    <w:rsid w:val="008048A3"/>
    <w:rsid w:val="00874F48"/>
    <w:rsid w:val="009012C9"/>
    <w:rsid w:val="00935C06"/>
    <w:rsid w:val="00CB1CD1"/>
    <w:rsid w:val="00DA162E"/>
    <w:rsid w:val="00DE6B8F"/>
    <w:rsid w:val="00E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A5F2974-27E6-4929-A403-5E24D839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360F"/>
    <w:rPr>
      <w:b/>
      <w:bCs/>
    </w:rPr>
  </w:style>
  <w:style w:type="paragraph" w:styleId="NormalWeb">
    <w:name w:val="Normal (Web)"/>
    <w:basedOn w:val="Normal"/>
    <w:uiPriority w:val="99"/>
    <w:unhideWhenUsed/>
    <w:rsid w:val="0013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03C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294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3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298798090394AB8E879DFEE3675EB" ma:contentTypeVersion="14" ma:contentTypeDescription="Create a new document." ma:contentTypeScope="" ma:versionID="82fd8e83fdaed353dd85568b2f2ada65">
  <xsd:schema xmlns:xsd="http://www.w3.org/2001/XMLSchema" xmlns:xs="http://www.w3.org/2001/XMLSchema" xmlns:p="http://schemas.microsoft.com/office/2006/metadata/properties" xmlns:ns1="http://schemas.microsoft.com/sharepoint/v3" xmlns:ns2="34d1178a-fc67-44f4-be67-30280203bd19" targetNamespace="http://schemas.microsoft.com/office/2006/metadata/properties" ma:root="true" ma:fieldsID="a11dfd3b85c67a8dc4c07f98f7b644e0" ns1:_="" ns2:_="">
    <xsd:import namespace="http://schemas.microsoft.com/sharepoint/v3"/>
    <xsd:import namespace="34d1178a-fc67-44f4-be67-30280203bd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178a-fc67-44f4-be67-30280203bd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34d1178a-fc67-44f4-be67-30280203bd19" xsi:nil="true"/>
    <PPLastReviewedDate xmlns="34d1178a-fc67-44f4-be67-30280203bd19" xsi:nil="true"/>
    <PPContentAuthor xmlns="34d1178a-fc67-44f4-be67-30280203bd19">
      <UserInfo>
        <DisplayName/>
        <AccountId xsi:nil="true"/>
        <AccountType/>
      </UserInfo>
    </PPContentAuthor>
    <PPContentOwner xmlns="34d1178a-fc67-44f4-be67-30280203bd19">
      <UserInfo>
        <DisplayName/>
        <AccountId xsi:nil="true"/>
        <AccountType/>
      </UserInfo>
    </PPContentOwner>
    <PPReviewDate xmlns="34d1178a-fc67-44f4-be67-30280203bd19" xsi:nil="true"/>
    <PPSubmittedDate xmlns="34d1178a-fc67-44f4-be67-30280203bd19" xsi:nil="true"/>
    <PPReferenceNumber xmlns="34d1178a-fc67-44f4-be67-30280203bd19" xsi:nil="true"/>
    <PPContentApprover xmlns="34d1178a-fc67-44f4-be67-30280203bd19">
      <UserInfo>
        <DisplayName/>
        <AccountId xsi:nil="true"/>
        <AccountType/>
      </UserInfo>
    </PPContentApprover>
    <PPLastReviewedBy xmlns="34d1178a-fc67-44f4-be67-30280203bd19">
      <UserInfo>
        <DisplayName/>
        <AccountId xsi:nil="true"/>
        <AccountType/>
      </UserInfo>
    </PPLastReviewedBy>
    <PPModeratedBy xmlns="34d1178a-fc67-44f4-be67-30280203bd19">
      <UserInfo>
        <DisplayName/>
        <AccountId xsi:nil="true"/>
        <AccountType/>
      </UserInfo>
    </PPModeratedBy>
    <PPSubmittedBy xmlns="34d1178a-fc67-44f4-be67-30280203bd19">
      <UserInfo>
        <DisplayName/>
        <AccountId xsi:nil="true"/>
        <AccountType/>
      </UserInfo>
    </PPSubmittedBy>
    <PPPublishedNotificationAddresses xmlns="34d1178a-fc67-44f4-be67-30280203bd19" xsi:nil="true"/>
  </documentManagement>
</p:properties>
</file>

<file path=customXml/itemProps1.xml><?xml version="1.0" encoding="utf-8"?>
<ds:datastoreItem xmlns:ds="http://schemas.openxmlformats.org/officeDocument/2006/customXml" ds:itemID="{E0B7A1A1-C3EB-43DE-BFED-686BF05C54D7}"/>
</file>

<file path=customXml/itemProps2.xml><?xml version="1.0" encoding="utf-8"?>
<ds:datastoreItem xmlns:ds="http://schemas.openxmlformats.org/officeDocument/2006/customXml" ds:itemID="{C3DFE656-B19E-489A-A038-984F4E714760}"/>
</file>

<file path=customXml/itemProps3.xml><?xml version="1.0" encoding="utf-8"?>
<ds:datastoreItem xmlns:ds="http://schemas.openxmlformats.org/officeDocument/2006/customXml" ds:itemID="{D69F0551-FD29-4C6C-BA23-EACE28F5EF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the Eco Committee</dc:title>
  <dc:subject/>
  <dc:creator>YATES, Robyn</dc:creator>
  <cp:keywords/>
  <dc:description/>
  <cp:lastModifiedBy>YATES, Robyn (ryate13)</cp:lastModifiedBy>
  <cp:revision>11</cp:revision>
  <cp:lastPrinted>2017-03-06T04:54:00Z</cp:lastPrinted>
  <dcterms:created xsi:type="dcterms:W3CDTF">2017-02-22T23:42:00Z</dcterms:created>
  <dcterms:modified xsi:type="dcterms:W3CDTF">2018-02-06T00:09:00Z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0x0101007AB298798090394AB8E879DFEE3675EB</vt:lpwstr>
  </property>
</Properties>
</file>